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18C2" w14:textId="77777777" w:rsidR="00494112" w:rsidRPr="00D4475F" w:rsidRDefault="00661EDA">
      <w:pPr>
        <w:pStyle w:val="berschrift1"/>
        <w:jc w:val="center"/>
        <w:rPr>
          <w:lang w:val="en-GB"/>
        </w:rPr>
      </w:pPr>
      <w:r>
        <w:rPr>
          <w:lang w:val="en-GB"/>
        </w:rPr>
        <w:t>Advance Payment</w:t>
      </w:r>
      <w:r w:rsidR="00494112" w:rsidRPr="00D4475F">
        <w:rPr>
          <w:lang w:val="en-GB"/>
        </w:rPr>
        <w:t xml:space="preserve"> </w:t>
      </w:r>
      <w:r w:rsidR="000A4A15">
        <w:rPr>
          <w:lang w:val="en-GB"/>
        </w:rPr>
        <w:t>Bond</w:t>
      </w:r>
      <w:r w:rsidR="000A4A15" w:rsidRPr="00D4475F">
        <w:rPr>
          <w:lang w:val="en-GB"/>
        </w:rPr>
        <w:t xml:space="preserve"> </w:t>
      </w:r>
    </w:p>
    <w:p w14:paraId="5734AE81" w14:textId="77777777" w:rsidR="00494112" w:rsidRPr="00D4475F" w:rsidRDefault="00494112">
      <w:pPr>
        <w:rPr>
          <w:rFonts w:ascii="Arial" w:hAnsi="Arial"/>
          <w:b/>
          <w:sz w:val="24"/>
          <w:lang w:val="en-GB"/>
        </w:rPr>
      </w:pPr>
    </w:p>
    <w:p w14:paraId="1B177796" w14:textId="77777777" w:rsidR="00005405" w:rsidRPr="000F3D06" w:rsidRDefault="00024F06">
      <w:pPr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The Supplier</w:t>
      </w:r>
    </w:p>
    <w:p w14:paraId="6E537E78" w14:textId="12485456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0588539" wp14:editId="2E01B34D">
                <wp:simplePos x="0" y="0"/>
                <wp:positionH relativeFrom="column">
                  <wp:posOffset>15240</wp:posOffset>
                </wp:positionH>
                <wp:positionV relativeFrom="paragraph">
                  <wp:posOffset>70485</wp:posOffset>
                </wp:positionV>
                <wp:extent cx="5852795" cy="731520"/>
                <wp:effectExtent l="10795" t="12700" r="1333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DC1AA" w14:textId="77777777" w:rsidR="00494112" w:rsidRPr="00231D2A" w:rsidRDefault="00494112">
                            <w:pPr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</w:pPr>
                            <w:r w:rsidRPr="00231D2A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>Name and registered office of Supplier:</w:t>
                            </w:r>
                          </w:p>
                          <w:p w14:paraId="27DB46CA" w14:textId="77777777" w:rsidR="00494112" w:rsidRPr="00231D2A" w:rsidRDefault="00494112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  <w:p w14:paraId="2237776C" w14:textId="77777777" w:rsidR="00494112" w:rsidRPr="00231D2A" w:rsidRDefault="00494112">
                            <w:pPr>
                              <w:rPr>
                                <w:lang w:val="en-GB"/>
                              </w:rPr>
                            </w:pPr>
                            <w:r w:rsidRPr="00231D2A">
                              <w:rPr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8539" id="Rectangle 2" o:spid="_x0000_s1026" style="position:absolute;left:0;text-align:left;margin-left:1.2pt;margin-top:5.55pt;width:460.85pt;height:5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" o:allowincell="f" filled="f">
                <v:textbox inset="0,0,0,0">
                  <w:txbxContent>
                    <w:p w14:paraId="005DC1AA" w14:textId="77777777" w:rsidR="00494112" w:rsidRPr="00231D2A" w:rsidRDefault="00494112">
                      <w:pPr>
                        <w:rPr>
                          <w:rFonts w:ascii="Arial" w:hAnsi="Arial"/>
                          <w:sz w:val="12"/>
                          <w:lang w:val="en-GB"/>
                        </w:rPr>
                      </w:pPr>
                      <w:r w:rsidRPr="00231D2A">
                        <w:rPr>
                          <w:rFonts w:ascii="Arial" w:hAnsi="Arial"/>
                          <w:sz w:val="12"/>
                          <w:lang w:val="en-GB"/>
                        </w:rPr>
                        <w:t>Name and registered office of Supplier:</w:t>
                      </w:r>
                    </w:p>
                    <w:p w14:paraId="27DB46CA" w14:textId="77777777" w:rsidR="00494112" w:rsidRPr="00231D2A" w:rsidRDefault="00494112">
                      <w:pPr>
                        <w:rPr>
                          <w:sz w:val="16"/>
                          <w:lang w:val="en-GB"/>
                        </w:rPr>
                      </w:pPr>
                    </w:p>
                    <w:p w14:paraId="2237776C" w14:textId="77777777" w:rsidR="00494112" w:rsidRPr="00231D2A" w:rsidRDefault="00494112">
                      <w:pPr>
                        <w:rPr>
                          <w:lang w:val="en-GB"/>
                        </w:rPr>
                      </w:pPr>
                      <w:r w:rsidRPr="00231D2A">
                        <w:rPr>
                          <w:lang w:val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427BEA7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C9C649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EC8D281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940A5F5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02B9506" w14:textId="77777777" w:rsidR="000F3D06" w:rsidRDefault="000F3D06">
      <w:pPr>
        <w:jc w:val="both"/>
        <w:rPr>
          <w:rFonts w:ascii="Arial" w:hAnsi="Arial" w:cs="Arial"/>
          <w:lang w:val="en-GB"/>
        </w:rPr>
      </w:pPr>
    </w:p>
    <w:p w14:paraId="6300EC1B" w14:textId="77777777" w:rsidR="00005405" w:rsidRPr="000F3D06" w:rsidRDefault="00024F06">
      <w:pPr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and the Client</w:t>
      </w:r>
    </w:p>
    <w:p w14:paraId="356EBB59" w14:textId="0518BCBE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EFBAD00" wp14:editId="7ED9D04B">
                <wp:simplePos x="0" y="0"/>
                <wp:positionH relativeFrom="column">
                  <wp:posOffset>15240</wp:posOffset>
                </wp:positionH>
                <wp:positionV relativeFrom="paragraph">
                  <wp:posOffset>52070</wp:posOffset>
                </wp:positionV>
                <wp:extent cx="5852795" cy="676910"/>
                <wp:effectExtent l="10795" t="13335" r="1333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0C9D" w14:textId="77777777" w:rsidR="00494112" w:rsidRPr="00866312" w:rsidRDefault="00231D2A" w:rsidP="006D244D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866312">
                              <w:rPr>
                                <w:rFonts w:ascii="Arial" w:hAnsi="Arial"/>
                                <w:sz w:val="12"/>
                                <w:lang w:val="en-US"/>
                              </w:rPr>
                              <w:t>N</w:t>
                            </w:r>
                            <w:r w:rsidR="00494112" w:rsidRPr="00866312">
                              <w:rPr>
                                <w:rFonts w:ascii="Arial" w:hAnsi="Arial"/>
                                <w:sz w:val="12"/>
                                <w:lang w:val="en-US"/>
                              </w:rPr>
                              <w:t>ame of Client:</w:t>
                            </w:r>
                          </w:p>
                          <w:p w14:paraId="6EA2C5B7" w14:textId="77777777" w:rsidR="008534A6" w:rsidRPr="00866312" w:rsidRDefault="008534A6" w:rsidP="008534A6">
                            <w:pPr>
                              <w:rPr>
                                <w:rFonts w:ascii="Arial" w:hAnsi="Arial"/>
                                <w:sz w:val="12"/>
                                <w:lang w:val="en-US"/>
                              </w:rPr>
                            </w:pPr>
                          </w:p>
                          <w:p w14:paraId="7587DFC9" w14:textId="77777777" w:rsidR="00494112" w:rsidRPr="00866312" w:rsidRDefault="0049411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AD00" id="Rectangle 3" o:spid="_x0000_s1027" style="position:absolute;left:0;text-align:left;margin-left:1.2pt;margin-top:4.1pt;width:460.85pt;height:5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" o:allowincell="f" filled="f">
                <v:textbox inset="0,0,0,0">
                  <w:txbxContent>
                    <w:p w14:paraId="595A0C9D" w14:textId="77777777" w:rsidR="00494112" w:rsidRPr="00866312" w:rsidRDefault="00231D2A" w:rsidP="006D244D">
                      <w:pPr>
                        <w:rPr>
                          <w:sz w:val="16"/>
                          <w:lang w:val="en-US"/>
                        </w:rPr>
                      </w:pPr>
                      <w:r w:rsidRPr="00866312">
                        <w:rPr>
                          <w:rFonts w:ascii="Arial" w:hAnsi="Arial"/>
                          <w:sz w:val="12"/>
                          <w:lang w:val="en-US"/>
                        </w:rPr>
                        <w:t>N</w:t>
                      </w:r>
                      <w:r w:rsidR="00494112" w:rsidRPr="00866312">
                        <w:rPr>
                          <w:rFonts w:ascii="Arial" w:hAnsi="Arial"/>
                          <w:sz w:val="12"/>
                          <w:lang w:val="en-US"/>
                        </w:rPr>
                        <w:t>ame of Client:</w:t>
                      </w:r>
                    </w:p>
                    <w:p w14:paraId="6EA2C5B7" w14:textId="77777777" w:rsidR="008534A6" w:rsidRPr="00866312" w:rsidRDefault="008534A6" w:rsidP="008534A6">
                      <w:pPr>
                        <w:rPr>
                          <w:rFonts w:ascii="Arial" w:hAnsi="Arial"/>
                          <w:sz w:val="12"/>
                          <w:lang w:val="en-US"/>
                        </w:rPr>
                      </w:pPr>
                    </w:p>
                    <w:p w14:paraId="7587DFC9" w14:textId="77777777" w:rsidR="00494112" w:rsidRPr="00866312" w:rsidRDefault="0049411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16229D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03AE6B6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EB18964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BF0A0CA" w14:textId="77777777" w:rsidR="00005405" w:rsidRPr="000F3D06" w:rsidRDefault="00005405">
      <w:pPr>
        <w:jc w:val="both"/>
        <w:rPr>
          <w:rFonts w:ascii="Arial" w:hAnsi="Arial" w:cs="Arial"/>
          <w:lang w:val="en-GB"/>
        </w:rPr>
      </w:pPr>
    </w:p>
    <w:p w14:paraId="19552899" w14:textId="77777777" w:rsidR="00005405" w:rsidRPr="000F3D06" w:rsidRDefault="00024F06">
      <w:pPr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have concluded the following Agreement:</w:t>
      </w:r>
    </w:p>
    <w:p w14:paraId="7303266F" w14:textId="5846F842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28DC47" wp14:editId="3E658909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852795" cy="165100"/>
                <wp:effectExtent l="10795" t="5715" r="1333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6E3FA" w14:textId="77777777" w:rsidR="00494112" w:rsidRDefault="00494112"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Order </w:t>
                            </w:r>
                            <w:r w:rsidR="00AC6F47">
                              <w:rPr>
                                <w:rFonts w:ascii="Arial" w:hAnsi="Arial"/>
                                <w:sz w:val="12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o.: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754C710" w14:textId="77777777" w:rsidR="00494112" w:rsidRDefault="004941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DC47" id="Rectangle 4" o:spid="_x0000_s1028" style="position:absolute;left:0;text-align:left;margin-left:1.2pt;margin-top:2.65pt;width:460.8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" o:allowincell="f" filled="f">
                <v:textbox inset="0,0,0,0">
                  <w:txbxContent>
                    <w:p w14:paraId="54B6E3FA" w14:textId="77777777" w:rsidR="00494112" w:rsidRDefault="00494112">
                      <w:r>
                        <w:rPr>
                          <w:rFonts w:ascii="Arial" w:hAnsi="Arial"/>
                          <w:sz w:val="12"/>
                        </w:rPr>
                        <w:t xml:space="preserve">Order </w:t>
                      </w:r>
                      <w:r w:rsidR="00AC6F47">
                        <w:rPr>
                          <w:rFonts w:ascii="Arial" w:hAnsi="Arial"/>
                          <w:sz w:val="12"/>
                        </w:rPr>
                        <w:t>n</w:t>
                      </w:r>
                      <w:r>
                        <w:rPr>
                          <w:rFonts w:ascii="Arial" w:hAnsi="Arial"/>
                          <w:sz w:val="12"/>
                        </w:rPr>
                        <w:t>o.: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  <w:t>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0754C710" w14:textId="77777777" w:rsidR="00494112" w:rsidRDefault="00494112"/>
                  </w:txbxContent>
                </v:textbox>
              </v:rect>
            </w:pict>
          </mc:Fallback>
        </mc:AlternateContent>
      </w:r>
    </w:p>
    <w:p w14:paraId="5AE65AA5" w14:textId="633E8926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974C42" wp14:editId="44A4041C">
                <wp:simplePos x="0" y="0"/>
                <wp:positionH relativeFrom="column">
                  <wp:posOffset>15240</wp:posOffset>
                </wp:positionH>
                <wp:positionV relativeFrom="paragraph">
                  <wp:posOffset>52070</wp:posOffset>
                </wp:positionV>
                <wp:extent cx="5852795" cy="732155"/>
                <wp:effectExtent l="10795" t="13335" r="1333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73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0C672" w14:textId="77777777" w:rsidR="00494112" w:rsidRPr="00231D2A" w:rsidRDefault="00494112">
                            <w:pPr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</w:pPr>
                            <w:r w:rsidRPr="00231D2A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>Description of work or service</w:t>
                            </w:r>
                            <w:r w:rsidR="00705104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>s</w:t>
                            </w:r>
                            <w:r w:rsidRPr="00231D2A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>:</w:t>
                            </w:r>
                          </w:p>
                          <w:p w14:paraId="18B9A848" w14:textId="77777777" w:rsidR="00494112" w:rsidRPr="00231D2A" w:rsidRDefault="00494112">
                            <w:pPr>
                              <w:rPr>
                                <w:lang w:val="en-GB"/>
                              </w:rPr>
                            </w:pPr>
                            <w:r w:rsidRPr="00231D2A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4C42" id="Rectangle 5" o:spid="_x0000_s1029" style="position:absolute;left:0;text-align:left;margin-left:1.2pt;margin-top:4.1pt;width:460.8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" o:allowincell="f" filled="f">
                <v:textbox inset="0,0,0,0">
                  <w:txbxContent>
                    <w:p w14:paraId="00B0C672" w14:textId="77777777" w:rsidR="00494112" w:rsidRPr="00231D2A" w:rsidRDefault="00494112">
                      <w:pPr>
                        <w:rPr>
                          <w:rFonts w:ascii="Arial" w:hAnsi="Arial"/>
                          <w:sz w:val="12"/>
                          <w:lang w:val="en-GB"/>
                        </w:rPr>
                      </w:pPr>
                      <w:r w:rsidRPr="00231D2A">
                        <w:rPr>
                          <w:rFonts w:ascii="Arial" w:hAnsi="Arial"/>
                          <w:sz w:val="12"/>
                          <w:lang w:val="en-GB"/>
                        </w:rPr>
                        <w:t>Description of work or service</w:t>
                      </w:r>
                      <w:r w:rsidR="00705104">
                        <w:rPr>
                          <w:rFonts w:ascii="Arial" w:hAnsi="Arial"/>
                          <w:sz w:val="12"/>
                          <w:lang w:val="en-GB"/>
                        </w:rPr>
                        <w:t>s</w:t>
                      </w:r>
                      <w:r w:rsidRPr="00231D2A">
                        <w:rPr>
                          <w:rFonts w:ascii="Arial" w:hAnsi="Arial"/>
                          <w:sz w:val="12"/>
                          <w:lang w:val="en-GB"/>
                        </w:rPr>
                        <w:t>:</w:t>
                      </w:r>
                    </w:p>
                    <w:p w14:paraId="18B9A848" w14:textId="77777777" w:rsidR="00494112" w:rsidRPr="00231D2A" w:rsidRDefault="00494112">
                      <w:pPr>
                        <w:rPr>
                          <w:lang w:val="en-GB"/>
                        </w:rPr>
                      </w:pPr>
                      <w:r w:rsidRPr="00231D2A">
                        <w:rPr>
                          <w:rFonts w:ascii="Arial" w:hAnsi="Arial"/>
                          <w:sz w:val="12"/>
                          <w:lang w:val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230628D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541A9AB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316D4EB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DF3265E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13CCAC" w14:textId="77777777" w:rsidR="00494112" w:rsidRPr="003F11AE" w:rsidRDefault="00494112" w:rsidP="00C219C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69FCB4F" w14:textId="77777777" w:rsidR="00705104" w:rsidRPr="000F3D06" w:rsidRDefault="00024F06" w:rsidP="00705104">
      <w:pPr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Under the terms and conditions of said Agreement, the Supplier undertakes to furnish the Client with a surety bond (“Bürgschaft”) pursuant to Sec. 765 German Civil Code as security for advance payments [all payments prior to transfer of risk (purchase contract) or prior to acceptance (service contract)].</w:t>
      </w:r>
    </w:p>
    <w:p w14:paraId="2B477409" w14:textId="77777777" w:rsidR="00005405" w:rsidRPr="000F3D06" w:rsidRDefault="00005405">
      <w:pPr>
        <w:jc w:val="both"/>
        <w:rPr>
          <w:rFonts w:ascii="Arial" w:hAnsi="Arial" w:cs="Arial"/>
          <w:lang w:val="en-GB"/>
        </w:rPr>
      </w:pPr>
    </w:p>
    <w:p w14:paraId="6F3B4B0B" w14:textId="77777777" w:rsidR="00005405" w:rsidRPr="000F3D06" w:rsidRDefault="0028384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said, we</w:t>
      </w:r>
    </w:p>
    <w:p w14:paraId="50BAD3AA" w14:textId="52FE6F47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557038" wp14:editId="32892934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5852795" cy="585470"/>
                <wp:effectExtent l="10795" t="12700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585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4DCB6" w14:textId="77777777" w:rsidR="00494112" w:rsidRPr="00231D2A" w:rsidRDefault="00494112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  <w:r w:rsidRPr="00231D2A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 xml:space="preserve">Name and address of </w:t>
                            </w:r>
                            <w:r w:rsidR="00AC6F47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>surety</w:t>
                            </w:r>
                            <w:r w:rsidRPr="00231D2A">
                              <w:rPr>
                                <w:rFonts w:ascii="Arial" w:hAnsi="Arial"/>
                                <w:sz w:val="12"/>
                                <w:lang w:val="en-GB"/>
                              </w:rPr>
                              <w:t>:</w:t>
                            </w:r>
                          </w:p>
                          <w:p w14:paraId="553412A9" w14:textId="77777777" w:rsidR="00494112" w:rsidRPr="00231D2A" w:rsidRDefault="00494112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  <w:p w14:paraId="49BCCC23" w14:textId="77777777" w:rsidR="00494112" w:rsidRPr="00231D2A" w:rsidRDefault="0049411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7038" id="Rectangle 6" o:spid="_x0000_s1030" style="position:absolute;left:0;text-align:left;margin-left:1.2pt;margin-top:1.2pt;width:460.85pt;height:4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" o:allowincell="f" filled="f">
                <v:textbox inset="0,0,0,0">
                  <w:txbxContent>
                    <w:p w14:paraId="4424DCB6" w14:textId="77777777" w:rsidR="00494112" w:rsidRPr="00231D2A" w:rsidRDefault="00494112">
                      <w:pPr>
                        <w:rPr>
                          <w:sz w:val="16"/>
                          <w:lang w:val="en-GB"/>
                        </w:rPr>
                      </w:pPr>
                      <w:r w:rsidRPr="00231D2A">
                        <w:rPr>
                          <w:rFonts w:ascii="Arial" w:hAnsi="Arial"/>
                          <w:sz w:val="12"/>
                          <w:lang w:val="en-GB"/>
                        </w:rPr>
                        <w:t xml:space="preserve">Name and address of </w:t>
                      </w:r>
                      <w:r w:rsidR="00AC6F47">
                        <w:rPr>
                          <w:rFonts w:ascii="Arial" w:hAnsi="Arial"/>
                          <w:sz w:val="12"/>
                          <w:lang w:val="en-GB"/>
                        </w:rPr>
                        <w:t>surety</w:t>
                      </w:r>
                      <w:r w:rsidRPr="00231D2A">
                        <w:rPr>
                          <w:rFonts w:ascii="Arial" w:hAnsi="Arial"/>
                          <w:sz w:val="12"/>
                          <w:lang w:val="en-GB"/>
                        </w:rPr>
                        <w:t>:</w:t>
                      </w:r>
                    </w:p>
                    <w:p w14:paraId="553412A9" w14:textId="77777777" w:rsidR="00494112" w:rsidRPr="00231D2A" w:rsidRDefault="00494112">
                      <w:pPr>
                        <w:rPr>
                          <w:sz w:val="16"/>
                          <w:lang w:val="en-GB"/>
                        </w:rPr>
                      </w:pPr>
                    </w:p>
                    <w:p w14:paraId="49BCCC23" w14:textId="77777777" w:rsidR="00494112" w:rsidRPr="00231D2A" w:rsidRDefault="0049411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57058A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7C3E5F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471A80B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7486631" w14:textId="77777777" w:rsidR="00785EF4" w:rsidRPr="000F3D06" w:rsidRDefault="00024F06" w:rsidP="00785EF4">
      <w:pPr>
        <w:spacing w:before="120"/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hereby issue a directly enforceable</w:t>
      </w:r>
      <w:r w:rsidR="002A68F1" w:rsidRPr="000F3D06">
        <w:rPr>
          <w:rFonts w:ascii="Arial" w:hAnsi="Arial" w:cs="Arial"/>
          <w:lang w:val="en-GB"/>
        </w:rPr>
        <w:t xml:space="preserve"> </w:t>
      </w:r>
      <w:r w:rsidRPr="000F3D06">
        <w:rPr>
          <w:rFonts w:ascii="Arial" w:hAnsi="Arial" w:cs="Arial"/>
          <w:lang w:val="en-GB"/>
        </w:rPr>
        <w:t xml:space="preserve">surety bond under German law on behalf of the Supplier in respect of any right to claim back the amount of the advance </w:t>
      </w:r>
      <w:r w:rsidR="00AC6F47" w:rsidRPr="000F3D06">
        <w:rPr>
          <w:rFonts w:ascii="Arial" w:hAnsi="Arial" w:cs="Arial"/>
          <w:lang w:val="en-GB"/>
        </w:rPr>
        <w:t>payment -</w:t>
      </w:r>
      <w:r w:rsidR="00686E73" w:rsidRPr="000F3D06">
        <w:rPr>
          <w:rFonts w:ascii="Arial" w:hAnsi="Arial" w:cs="Arial"/>
          <w:lang w:val="en-GB"/>
        </w:rPr>
        <w:t xml:space="preserve"> on whatever legal grounds -</w:t>
      </w:r>
      <w:r w:rsidRPr="000F3D06">
        <w:rPr>
          <w:rFonts w:ascii="Arial" w:hAnsi="Arial" w:cs="Arial"/>
          <w:lang w:val="en-GB"/>
        </w:rPr>
        <w:t xml:space="preserve"> in each case including interest owed, and undertake to pay to the Client each amount up to a total of</w:t>
      </w:r>
    </w:p>
    <w:p w14:paraId="6F85487B" w14:textId="13806C2B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5BEF214" wp14:editId="3C9DF9AE">
                <wp:simplePos x="0" y="0"/>
                <wp:positionH relativeFrom="column">
                  <wp:posOffset>15240</wp:posOffset>
                </wp:positionH>
                <wp:positionV relativeFrom="paragraph">
                  <wp:posOffset>52070</wp:posOffset>
                </wp:positionV>
                <wp:extent cx="5852795" cy="366395"/>
                <wp:effectExtent l="10795" t="6350" r="1333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C91E7B" w14:textId="77777777" w:rsidR="00494112" w:rsidRDefault="0049411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Amount:</w:t>
                            </w:r>
                          </w:p>
                          <w:p w14:paraId="24A31859" w14:textId="77777777" w:rsidR="00494112" w:rsidRDefault="0049411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F214" id="Rectangle 7" o:spid="_x0000_s1031" style="position:absolute;left:0;text-align:left;margin-left:1.2pt;margin-top:4.1pt;width:460.85pt;height:2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" o:allowincell="f" filled="f">
                <v:textbox inset="0,0,0,0">
                  <w:txbxContent>
                    <w:p w14:paraId="1EC91E7B" w14:textId="77777777" w:rsidR="00494112" w:rsidRDefault="00494112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Amount:</w:t>
                      </w:r>
                    </w:p>
                    <w:p w14:paraId="24A31859" w14:textId="77777777" w:rsidR="00494112" w:rsidRDefault="00494112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3A78FD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4067BD" w14:textId="16BC2703" w:rsidR="00005405" w:rsidRDefault="009C467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959CC05" wp14:editId="563051BA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5852795" cy="402590"/>
                <wp:effectExtent l="10795" t="10160" r="1333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C9272" w14:textId="77777777" w:rsidR="00494112" w:rsidRDefault="0049411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Amount in words:</w:t>
                            </w:r>
                          </w:p>
                          <w:p w14:paraId="59EB1832" w14:textId="77777777" w:rsidR="00494112" w:rsidRDefault="00494112">
                            <w:pPr>
                              <w:jc w:val="right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9CC05" id="Rectangle 8" o:spid="_x0000_s1032" style="position:absolute;left:0;text-align:left;margin-left:1.2pt;margin-top:9.85pt;width:460.85pt;height:3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" o:allowincell="f" filled="f">
                <v:textbox inset="0,0,0,0">
                  <w:txbxContent>
                    <w:p w14:paraId="65DC9272" w14:textId="77777777" w:rsidR="00494112" w:rsidRDefault="00494112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Amount in words:</w:t>
                      </w:r>
                    </w:p>
                    <w:p w14:paraId="59EB1832" w14:textId="77777777" w:rsidR="00494112" w:rsidRDefault="00494112">
                      <w:pPr>
                        <w:jc w:val="right"/>
                        <w:rPr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D891BB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D5B8520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B0F26CB" w14:textId="77777777" w:rsidR="00005405" w:rsidRDefault="0000540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50117D" w14:textId="77777777" w:rsidR="00494112" w:rsidRPr="000F3D06" w:rsidRDefault="00024F06" w:rsidP="00C219CE">
      <w:pPr>
        <w:spacing w:after="120"/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We waive the right of deposit.</w:t>
      </w:r>
    </w:p>
    <w:p w14:paraId="4DBBB6C9" w14:textId="77777777" w:rsidR="00785EF4" w:rsidRPr="000F3D06" w:rsidRDefault="00024F06" w:rsidP="00785EF4">
      <w:pPr>
        <w:spacing w:after="120"/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We waive the defence of voidability (“</w:t>
      </w:r>
      <w:r w:rsidRPr="000F3D06">
        <w:rPr>
          <w:rFonts w:ascii="Arial" w:hAnsi="Arial" w:cs="Arial"/>
          <w:i/>
          <w:lang w:val="en-GB"/>
        </w:rPr>
        <w:t>Einrede der Anfechtbarkeit</w:t>
      </w:r>
      <w:r w:rsidRPr="000F3D06">
        <w:rPr>
          <w:rFonts w:ascii="Arial" w:hAnsi="Arial" w:cs="Arial"/>
          <w:lang w:val="en-GB"/>
        </w:rPr>
        <w:t>”), the defence of set-off (“</w:t>
      </w:r>
      <w:r w:rsidRPr="000F3D06">
        <w:rPr>
          <w:rFonts w:ascii="Arial" w:hAnsi="Arial" w:cs="Arial"/>
          <w:i/>
          <w:lang w:val="en-GB"/>
        </w:rPr>
        <w:t>Einrede der Aufrechenbarkeit</w:t>
      </w:r>
      <w:r w:rsidRPr="000F3D06">
        <w:rPr>
          <w:rFonts w:ascii="Arial" w:hAnsi="Arial" w:cs="Arial"/>
          <w:lang w:val="en-GB"/>
        </w:rPr>
        <w:t>”) and the defence of failure to pursue remedies (“</w:t>
      </w:r>
      <w:r w:rsidRPr="000F3D06">
        <w:rPr>
          <w:rFonts w:ascii="Arial" w:hAnsi="Arial" w:cs="Arial"/>
          <w:i/>
          <w:lang w:val="en-GB"/>
        </w:rPr>
        <w:t>Einrede der Vorausklage</w:t>
      </w:r>
      <w:r w:rsidRPr="000F3D06">
        <w:rPr>
          <w:rFonts w:ascii="Arial" w:hAnsi="Arial" w:cs="Arial"/>
          <w:lang w:val="en-GB"/>
        </w:rPr>
        <w:t>”)</w:t>
      </w:r>
      <w:r w:rsidR="00705104" w:rsidRPr="000F3D06">
        <w:rPr>
          <w:rFonts w:ascii="Arial" w:hAnsi="Arial" w:cs="Arial"/>
          <w:lang w:val="en-GB"/>
        </w:rPr>
        <w:t xml:space="preserve"> </w:t>
      </w:r>
      <w:r w:rsidRPr="000F3D06">
        <w:rPr>
          <w:rFonts w:ascii="Arial" w:hAnsi="Arial" w:cs="Arial"/>
          <w:lang w:val="en-GB"/>
        </w:rPr>
        <w:t>pursuant to Sec. 770, 771 German Civil Code.</w:t>
      </w:r>
      <w:r w:rsidR="001834F0" w:rsidRPr="001834F0">
        <w:rPr>
          <w:lang w:val="en-US"/>
        </w:rPr>
        <w:t xml:space="preserve"> </w:t>
      </w:r>
      <w:r w:rsidR="001834F0" w:rsidRPr="001834F0">
        <w:rPr>
          <w:rFonts w:ascii="Arial" w:hAnsi="Arial" w:cs="Arial"/>
          <w:lang w:val="en-GB"/>
        </w:rPr>
        <w:t>Though in the cases of fraudulent deception or unlawful threat the defence of voidability (“Einrede der Anfechtbarkeit”)</w:t>
      </w:r>
      <w:r w:rsidR="001834F0">
        <w:rPr>
          <w:rFonts w:ascii="Arial" w:hAnsi="Arial" w:cs="Arial"/>
          <w:lang w:val="en-GB"/>
        </w:rPr>
        <w:t xml:space="preserve"> is admissible.</w:t>
      </w:r>
      <w:r w:rsidRPr="000F3D06">
        <w:rPr>
          <w:rFonts w:ascii="Arial" w:hAnsi="Arial" w:cs="Arial"/>
          <w:lang w:val="en-GB"/>
        </w:rPr>
        <w:t xml:space="preserve"> The defence of set-off (“</w:t>
      </w:r>
      <w:r w:rsidRPr="000F3D06">
        <w:rPr>
          <w:rFonts w:ascii="Arial" w:hAnsi="Arial" w:cs="Arial"/>
          <w:i/>
          <w:lang w:val="en-GB"/>
        </w:rPr>
        <w:t>Einrede der Aufrechenbarkeit</w:t>
      </w:r>
      <w:r w:rsidRPr="000F3D06">
        <w:rPr>
          <w:rFonts w:ascii="Arial" w:hAnsi="Arial" w:cs="Arial"/>
          <w:lang w:val="en-GB"/>
        </w:rPr>
        <w:t>”) is admissible, if counterclaims are undisputed or have been legally binding assessed.</w:t>
      </w:r>
    </w:p>
    <w:p w14:paraId="356016B6" w14:textId="77777777" w:rsidR="00785EF4" w:rsidRPr="000F3D06" w:rsidRDefault="00024F06" w:rsidP="00785EF4">
      <w:pPr>
        <w:spacing w:after="120"/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Claims under this surety bond become time barred after five years.</w:t>
      </w:r>
    </w:p>
    <w:p w14:paraId="425407DA" w14:textId="77777777" w:rsidR="00785EF4" w:rsidRPr="000F3D06" w:rsidRDefault="00024F06" w:rsidP="00785EF4">
      <w:pPr>
        <w:spacing w:after="120"/>
        <w:jc w:val="both"/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 xml:space="preserve">This surety bond is issued for an indefinite period in time; it extinguishes with the return of this surety bond to us. </w:t>
      </w:r>
    </w:p>
    <w:p w14:paraId="2CBE17D4" w14:textId="77777777" w:rsidR="003F11AE" w:rsidRPr="000F3D06" w:rsidRDefault="00024F06">
      <w:pPr>
        <w:rPr>
          <w:rFonts w:ascii="Arial" w:hAnsi="Arial" w:cs="Arial"/>
          <w:lang w:val="en-GB"/>
        </w:rPr>
      </w:pPr>
      <w:r w:rsidRPr="000F3D06">
        <w:rPr>
          <w:rFonts w:ascii="Arial" w:hAnsi="Arial" w:cs="Arial"/>
          <w:lang w:val="en-GB"/>
        </w:rPr>
        <w:t>The courts of Essen shall have exclusive jurisdiction.</w:t>
      </w:r>
    </w:p>
    <w:p w14:paraId="13A4ED7F" w14:textId="77777777" w:rsidR="00494112" w:rsidRPr="00D4475F" w:rsidRDefault="00494112">
      <w:pPr>
        <w:rPr>
          <w:rFonts w:ascii="Arial" w:hAnsi="Arial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972"/>
        <w:gridCol w:w="3758"/>
      </w:tblGrid>
      <w:tr w:rsidR="00494112" w:rsidRPr="001834F0" w14:paraId="75C0979B" w14:textId="77777777">
        <w:tc>
          <w:tcPr>
            <w:tcW w:w="2480" w:type="dxa"/>
            <w:tcBorders>
              <w:bottom w:val="dotted" w:sz="4" w:space="0" w:color="auto"/>
            </w:tcBorders>
          </w:tcPr>
          <w:p w14:paraId="3937CD92" w14:textId="77777777" w:rsidR="00494112" w:rsidRPr="00D4475F" w:rsidRDefault="0049411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972" w:type="dxa"/>
          </w:tcPr>
          <w:p w14:paraId="2CD628DD" w14:textId="77777777" w:rsidR="00494112" w:rsidRPr="00D4475F" w:rsidRDefault="00494112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758" w:type="dxa"/>
            <w:tcBorders>
              <w:bottom w:val="dotted" w:sz="4" w:space="0" w:color="auto"/>
            </w:tcBorders>
          </w:tcPr>
          <w:p w14:paraId="2EEA836C" w14:textId="77777777" w:rsidR="00494112" w:rsidRPr="00D4475F" w:rsidRDefault="00494112">
            <w:pPr>
              <w:rPr>
                <w:rFonts w:ascii="Arial" w:hAnsi="Arial"/>
                <w:lang w:val="en-GB"/>
              </w:rPr>
            </w:pPr>
          </w:p>
        </w:tc>
      </w:tr>
    </w:tbl>
    <w:p w14:paraId="7884F92F" w14:textId="77777777" w:rsidR="00494112" w:rsidRPr="00D4475F" w:rsidRDefault="00494112">
      <w:pPr>
        <w:ind w:left="6237" w:hanging="6237"/>
        <w:jc w:val="center"/>
        <w:rPr>
          <w:rFonts w:ascii="Arial" w:hAnsi="Arial"/>
          <w:sz w:val="16"/>
          <w:lang w:val="en-GB"/>
        </w:rPr>
      </w:pPr>
      <w:r w:rsidRPr="00D4475F">
        <w:rPr>
          <w:rFonts w:ascii="Arial" w:hAnsi="Arial"/>
          <w:sz w:val="16"/>
          <w:lang w:val="en-GB"/>
        </w:rPr>
        <w:t>City, date</w:t>
      </w:r>
      <w:r w:rsidRPr="00D4475F">
        <w:rPr>
          <w:rFonts w:ascii="Arial" w:hAnsi="Arial"/>
          <w:sz w:val="16"/>
          <w:lang w:val="en-GB"/>
        </w:rPr>
        <w:tab/>
        <w:t>Signatures</w:t>
      </w:r>
    </w:p>
    <w:sectPr w:rsidR="00494112" w:rsidRPr="00D4475F" w:rsidSect="00024F06">
      <w:footerReference w:type="default" r:id="rId7"/>
      <w:pgSz w:w="11906" w:h="16838"/>
      <w:pgMar w:top="851" w:right="1418" w:bottom="851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D0B3" w14:textId="77777777" w:rsidR="00A650B8" w:rsidRDefault="00A650B8" w:rsidP="00203A91">
      <w:r>
        <w:separator/>
      </w:r>
    </w:p>
  </w:endnote>
  <w:endnote w:type="continuationSeparator" w:id="0">
    <w:p w14:paraId="764B7AB0" w14:textId="77777777" w:rsidR="00A650B8" w:rsidRDefault="00A650B8" w:rsidP="002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31B9" w14:textId="77777777" w:rsidR="002A68F1" w:rsidRDefault="002A68F1" w:rsidP="002A68F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530E" w14:textId="77777777" w:rsidR="00A650B8" w:rsidRDefault="00A650B8" w:rsidP="00203A91">
      <w:r>
        <w:separator/>
      </w:r>
    </w:p>
  </w:footnote>
  <w:footnote w:type="continuationSeparator" w:id="0">
    <w:p w14:paraId="6FE3F1B3" w14:textId="77777777" w:rsidR="00A650B8" w:rsidRDefault="00A650B8" w:rsidP="002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2A"/>
    <w:rsid w:val="00002F26"/>
    <w:rsid w:val="00005405"/>
    <w:rsid w:val="00024F06"/>
    <w:rsid w:val="000A4A15"/>
    <w:rsid w:val="000E2265"/>
    <w:rsid w:val="000F3D06"/>
    <w:rsid w:val="000F5571"/>
    <w:rsid w:val="00120EE7"/>
    <w:rsid w:val="00126738"/>
    <w:rsid w:val="00166FD4"/>
    <w:rsid w:val="001834F0"/>
    <w:rsid w:val="00231D2A"/>
    <w:rsid w:val="00283848"/>
    <w:rsid w:val="002A68F1"/>
    <w:rsid w:val="002A7BFF"/>
    <w:rsid w:val="002E7D4A"/>
    <w:rsid w:val="003635C6"/>
    <w:rsid w:val="003F11AE"/>
    <w:rsid w:val="00420068"/>
    <w:rsid w:val="004323AD"/>
    <w:rsid w:val="00452612"/>
    <w:rsid w:val="004527ED"/>
    <w:rsid w:val="00482381"/>
    <w:rsid w:val="00494112"/>
    <w:rsid w:val="004C6354"/>
    <w:rsid w:val="00507A22"/>
    <w:rsid w:val="00516263"/>
    <w:rsid w:val="005C1500"/>
    <w:rsid w:val="00615076"/>
    <w:rsid w:val="00650600"/>
    <w:rsid w:val="00661EDA"/>
    <w:rsid w:val="00686E73"/>
    <w:rsid w:val="006D244D"/>
    <w:rsid w:val="006F0DA9"/>
    <w:rsid w:val="00705104"/>
    <w:rsid w:val="0076708A"/>
    <w:rsid w:val="00785EF4"/>
    <w:rsid w:val="007871BF"/>
    <w:rsid w:val="00823C2F"/>
    <w:rsid w:val="008534A6"/>
    <w:rsid w:val="0086583A"/>
    <w:rsid w:val="00866312"/>
    <w:rsid w:val="009319FA"/>
    <w:rsid w:val="00974DA0"/>
    <w:rsid w:val="009C4679"/>
    <w:rsid w:val="009D3BE9"/>
    <w:rsid w:val="009F5177"/>
    <w:rsid w:val="00A650B8"/>
    <w:rsid w:val="00A76E7C"/>
    <w:rsid w:val="00AB7D82"/>
    <w:rsid w:val="00AC2D5B"/>
    <w:rsid w:val="00AC6F47"/>
    <w:rsid w:val="00B2565E"/>
    <w:rsid w:val="00B262CA"/>
    <w:rsid w:val="00B61AE2"/>
    <w:rsid w:val="00B725F1"/>
    <w:rsid w:val="00BB1A04"/>
    <w:rsid w:val="00BE7567"/>
    <w:rsid w:val="00C103E9"/>
    <w:rsid w:val="00C219CE"/>
    <w:rsid w:val="00C74AA4"/>
    <w:rsid w:val="00C87CC0"/>
    <w:rsid w:val="00CE30B5"/>
    <w:rsid w:val="00D135BD"/>
    <w:rsid w:val="00D4475F"/>
    <w:rsid w:val="00DC2D1E"/>
    <w:rsid w:val="00DD5E26"/>
    <w:rsid w:val="00E62A3D"/>
    <w:rsid w:val="00E735E3"/>
    <w:rsid w:val="00EB6D23"/>
    <w:rsid w:val="00EC2212"/>
    <w:rsid w:val="00F01111"/>
    <w:rsid w:val="00F62457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E6729"/>
  <w15:docId w15:val="{FE9B8FD7-E53F-4A7A-AF6F-687F2CA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4F06"/>
  </w:style>
  <w:style w:type="paragraph" w:styleId="berschrift1">
    <w:name w:val="heading 1"/>
    <w:basedOn w:val="Standard"/>
    <w:next w:val="Standard"/>
    <w:qFormat/>
    <w:rsid w:val="00024F0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024F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24F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24F06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24F06"/>
  </w:style>
  <w:style w:type="character" w:styleId="Funotenzeichen">
    <w:name w:val="footnote reference"/>
    <w:basedOn w:val="Absatz-Standardschriftart"/>
    <w:semiHidden/>
    <w:rsid w:val="00024F06"/>
    <w:rPr>
      <w:vertAlign w:val="superscript"/>
    </w:rPr>
  </w:style>
  <w:style w:type="paragraph" w:styleId="Textkrper">
    <w:name w:val="Body Text"/>
    <w:basedOn w:val="Standard"/>
    <w:rsid w:val="00024F06"/>
    <w:rPr>
      <w:sz w:val="16"/>
      <w:szCs w:val="16"/>
    </w:rPr>
  </w:style>
  <w:style w:type="paragraph" w:customStyle="1" w:styleId="Sprechblasentext1">
    <w:name w:val="Sprechblasentext1"/>
    <w:basedOn w:val="Standard"/>
    <w:semiHidden/>
    <w:rsid w:val="00024F06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C87CC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A68F1"/>
  </w:style>
  <w:style w:type="character" w:customStyle="1" w:styleId="FuzeileZchn">
    <w:name w:val="Fußzeile Zchn"/>
    <w:basedOn w:val="Absatz-Standardschriftart"/>
    <w:link w:val="Fuzeile"/>
    <w:uiPriority w:val="99"/>
    <w:rsid w:val="00C7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08EC-A7D7-4BD0-B15A-088C1645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Gewährleistungsbürgschaft</vt:lpstr>
    </vt:vector>
  </TitlesOfParts>
  <Company>Rheinbraun AG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Gewährleistungsbürgschaft</dc:title>
  <dc:subject/>
  <dc:creator>Weber</dc:creator>
  <cp:keywords/>
  <dc:description/>
  <cp:lastModifiedBy>Koslak, Stefanie</cp:lastModifiedBy>
  <cp:revision>2</cp:revision>
  <cp:lastPrinted>2008-08-15T07:38:00Z</cp:lastPrinted>
  <dcterms:created xsi:type="dcterms:W3CDTF">2023-01-30T09:25:00Z</dcterms:created>
  <dcterms:modified xsi:type="dcterms:W3CDTF">2023-01-30T09:25:00Z</dcterms:modified>
</cp:coreProperties>
</file>